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97" w:rsidRPr="00C14497" w:rsidRDefault="00C14497" w:rsidP="00C1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497">
        <w:rPr>
          <w:rFonts w:ascii="Times New Roman" w:eastAsia="Times New Roman" w:hAnsi="Times New Roman" w:cs="Times New Roman"/>
          <w:b/>
          <w:bCs/>
          <w:sz w:val="24"/>
          <w:szCs w:val="24"/>
        </w:rPr>
        <w:t>Опубликован приказ Министерства образования и науки РФ о продолжительности рабочего дня педагогов</w:t>
      </w:r>
      <w:r w:rsidRPr="00C1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497" w:rsidRPr="00C14497" w:rsidRDefault="00C14497" w:rsidP="00C144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20"/>
          <w:szCs w:val="20"/>
        </w:rPr>
        <w:t xml:space="preserve">Источник: </w:t>
      </w:r>
      <w:hyperlink r:id="rId5" w:history="1">
        <w:r w:rsidRPr="00C14497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Российская газета</w:t>
        </w:r>
      </w:hyperlink>
      <w:r w:rsidRPr="00C1449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br/>
      </w:r>
      <w:r w:rsidRPr="00C14497">
        <w:rPr>
          <w:rFonts w:ascii="Times New Roman" w:eastAsia="Times New Roman" w:hAnsi="Times New Roman" w:cs="Times New Roman"/>
          <w:sz w:val="18"/>
          <w:szCs w:val="18"/>
        </w:rPr>
        <w:br/>
        <w:t>Приказ Министерства образования и науки Российской Федерации (</w:t>
      </w:r>
      <w:proofErr w:type="spellStart"/>
      <w:r w:rsidRPr="00C14497">
        <w:rPr>
          <w:rFonts w:ascii="Times New Roman" w:eastAsia="Times New Roman" w:hAnsi="Times New Roman" w:cs="Times New Roman"/>
          <w:sz w:val="18"/>
          <w:szCs w:val="18"/>
        </w:rPr>
        <w:t>Минобрнауки</w:t>
      </w:r>
      <w:proofErr w:type="spell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России) от 24 декабря 2010 г. N 2075 г. Москва "О продолжительности рабочего времени (норме часов педагогической работы за ставку заработной платы) педагогических работников"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Зарегистрирован в Минюсте РФ 4 февраля 2011 г. Регистрационный N 19709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333 Трудового кодекса Российской Федерации (Собрание законодательства Российской Федерации, 2002, N 1, ст. 3; 2004, N 35, ст. 3607; 2006, N 27, ст. 2878;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2008, N 30, ст. 3616) и пунктом 5.2.78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приказываю:</w:t>
      </w:r>
      <w:proofErr w:type="gramEnd"/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1. Установить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 согласно приложению к настоящему приказу.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работников" (Собрание законодательства Российской Федерации, 2003, N 14, ст. 1289;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2005, N 7, ст. 560; 2007, N 24, ст. 2928; 2008, N 34, ст. 3926).</w:t>
      </w:r>
      <w:proofErr w:type="gramEnd"/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Министр А. </w:t>
      </w:r>
      <w:proofErr w:type="spellStart"/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Фурсенко</w:t>
      </w:r>
      <w:proofErr w:type="spellEnd"/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  <w:u w:val="single"/>
        </w:rPr>
        <w:t>Приложение</w:t>
      </w:r>
    </w:p>
    <w:p w:rsidR="00C14497" w:rsidRPr="00C14497" w:rsidRDefault="00C14497" w:rsidP="00C144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49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рабочего времени (норма часов педагогической работы за ставку заработной платы) педагогических работников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1. Продолжительность рабочего времени: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36 часов в неделю: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работникам из числа профессорско-преподавательского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(повышения квалификации) специалистов;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старшим воспитателям дошкольных образовательных учреждений, образовательных учреждений дополнительного образования детей и домов ребенка;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педагогам-психологам, социальным педагогам, педагогам-организаторам, мастерам производственного обучения, старшим вожатым, инструкторам по труду;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методистам, старшим методистам образовательных учреждений;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14497">
        <w:rPr>
          <w:rFonts w:ascii="Times New Roman" w:eastAsia="Times New Roman" w:hAnsi="Times New Roman" w:cs="Times New Roman"/>
          <w:sz w:val="18"/>
          <w:szCs w:val="18"/>
        </w:rPr>
        <w:t>тьюторам</w:t>
      </w:r>
      <w:proofErr w:type="spell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образовательных учреждений (за исключением </w:t>
      </w:r>
      <w:proofErr w:type="spellStart"/>
      <w:r w:rsidRPr="00C14497">
        <w:rPr>
          <w:rFonts w:ascii="Times New Roman" w:eastAsia="Times New Roman" w:hAnsi="Times New Roman" w:cs="Times New Roman"/>
          <w:sz w:val="18"/>
          <w:szCs w:val="18"/>
        </w:rPr>
        <w:t>тьюторов</w:t>
      </w:r>
      <w:proofErr w:type="spellEnd"/>
      <w:r w:rsidRPr="00C14497">
        <w:rPr>
          <w:rFonts w:ascii="Times New Roman" w:eastAsia="Times New Roman" w:hAnsi="Times New Roman" w:cs="Times New Roman"/>
          <w:sz w:val="18"/>
          <w:szCs w:val="18"/>
        </w:rPr>
        <w:t>, занятых в сфере высшего и дополнительного профессионального образования);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руководителям физического воспитания образовательных учреждений, реализующих образовательные программы начального профессионального и среднего профессионального образования;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преподавателям-организаторам основ безопасности жизнедеятельности, допризывной подготовки;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инструкторам-методистам, старшим инструкторам-методистам образовательных учреждений дополнительного образования детей спортивного профиля;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30 часов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старшим воспитателям образовательных учреждений, (кроме дошкольных образовательных учреждений и образовательных учреждений дополнительного образования детей).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2. Норма часов преподавательской работы за ставку заработной платы (нормируемая часть педагогической работы):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18 часов в неделю: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1-11 (12) классов образовательных учреждений, реализующих общеобразовательные программы (в том числе специальные (коррекционные) образовательные программы для обучающихся, воспитанников с ограниченными возможностями здоровья);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преподавателям специальных дисциплин 1-11 (12) классов музыкальных, художественных общеобразовательных учреждений;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преподавателям 3-5 классов школ общего музыкального, художественного, хореографического образования с 5-летним сроком обучения, 5-7 классов школ искусств с 7-летним сроком обучения (детских музыкальных, художественных, хореографических и других школ), 1-4 классов детских художественных школ и школ общего художественного образования с 4-летним сроком обучения;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педагогам дополнительного образования, старшим педагогам дополнительного образования;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тренерам-преподавателям, старшим тренерам-преподавателям образовательных учреждений дополнительного образования детей спортивного профиля;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иностранного языка дошкольных образовательных учреждений;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логопедам учреждений здравоохранения и социального обслуживания;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24 часа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преподавателям 1-2 классов школ общего музыкального, художественного, хореографического образования с 5-летним сроком обучения, 1-4 классов детских музыкальных, художественных, хореографических школ и школ иску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сств с 7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>-летним сроком обучения;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720 часов в год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3. Норма часов педагогической работы за ставку заработной платы: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20 часов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учителям-дефектологам, учителям-логопедам, логопедам;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24 часа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музыкальным руководителям и концертмейстерам;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25 часов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воспитателям, работающим непосредственно в группах с обучающимися (воспитанниками, детьми), имеющими ограниченные возможности здоровья;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30 часов в неделю: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инструкторам по физической культуре;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воспитателям в школах-интернатах, детских домах, группах продленного дня, интернатах при общеобразовательных учреждениях (пришкольных интернатах), специальных учебно-воспитательных учреждениях для детей и подростков с </w:t>
      </w:r>
      <w:proofErr w:type="spellStart"/>
      <w:r w:rsidRPr="00C14497">
        <w:rPr>
          <w:rFonts w:ascii="Times New Roman" w:eastAsia="Times New Roman" w:hAnsi="Times New Roman" w:cs="Times New Roman"/>
          <w:sz w:val="18"/>
          <w:szCs w:val="18"/>
        </w:rPr>
        <w:t>девиантным</w:t>
      </w:r>
      <w:proofErr w:type="spell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поведением, дошкольных образовательных учреждениях (группах) для детей с туберкулезной интоксикацией, учреждениях здравоохранения и социального обслуживания;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b/>
          <w:bCs/>
          <w:sz w:val="18"/>
          <w:szCs w:val="18"/>
        </w:rPr>
        <w:t>36 часов в неделю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- воспитателям в дошкольных образовательных учреждениях, дошкольных группах общеобразовательных учреждений и образовательных учреждений для детей дошкольного и младшего школьного возраста, в образовательных учреждениях дополнительного образования детей, в общежитиях образовательных учреждений, реализующих образовательные программы начального профессионального и среднего профессионального образования, иных учреждениях и организациях.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Примечания.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1.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</w:t>
      </w:r>
      <w:r w:rsidRPr="00C14497">
        <w:rPr>
          <w:rFonts w:ascii="Times New Roman" w:eastAsia="Times New Roman" w:hAnsi="Times New Roman" w:cs="Times New Roman"/>
          <w:sz w:val="18"/>
          <w:szCs w:val="18"/>
        </w:rPr>
        <w:lastRenderedPageBreak/>
        <w:t>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2.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3.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4.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1-4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1-4 классов сельских общеобразовательных учреждений с родным (нерусским) языком обучения, не имеющим достаточной подготовки для ведения уроков русского языка;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русского языка сельских начальных общеобразовательных школ с родным (нерусским) языком обучения;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лесозаготовительных и сплавных предприятий и химлесхозов.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Учителям, а также преподавателям образовательных учреждений, реализующих образовательные программы среднего профессионального образования педагогической направленности (за исключением преподавателей таких образовательных учреждений, которым установлена норма часов преподавательской работы за ставку заработной платы 720 часов в год),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учебного года, а также в каникулярное время, не совпадающее с ежегодным основным удлиненным оплачиваемым отпуском, выплачивается: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заработная плата за фактически оставшееся количество часов преподавательской работы, если оно превышает норму часов преподавательской работы в неделю, установленную за ставку заработной платы;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>заработная плата в размере месячной ставки, если объем учебной нагрузки до ее уменьшения соответствовал норме часов преподавательской работы в неделю, установленной за ставку заработной платы, и если их невозможно догрузить другой педагогической работой;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заработная плата, установленная до уменьшения учебной нагрузки, если она была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установлена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ниже нормы часов преподавательской работы в неделю, установленной за ставку заработной платы, и если их невозможно догрузить другой педагогической работой.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позднее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чем за два месяца.</w:t>
      </w:r>
    </w:p>
    <w:p w:rsidR="00C14497" w:rsidRPr="00C14497" w:rsidRDefault="00C14497" w:rsidP="00C1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proofErr w:type="gramStart"/>
      <w:r w:rsidRPr="00C14497">
        <w:rPr>
          <w:rFonts w:ascii="Times New Roman" w:eastAsia="Times New Roman" w:hAnsi="Times New Roman" w:cs="Times New Roman"/>
          <w:sz w:val="18"/>
          <w:szCs w:val="18"/>
        </w:rPr>
        <w:t>Преподавателям образовательных учреждений, реализующих образовательные программы начального профессионального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 время, не совпадающее с ежегодным основным удлиненным оплачиваемым отпуском, выплачивается заработная плата в размере, установленном при</w:t>
      </w:r>
      <w:proofErr w:type="gramEnd"/>
      <w:r w:rsidRPr="00C14497">
        <w:rPr>
          <w:rFonts w:ascii="Times New Roman" w:eastAsia="Times New Roman" w:hAnsi="Times New Roman" w:cs="Times New Roman"/>
          <w:sz w:val="18"/>
          <w:szCs w:val="18"/>
        </w:rPr>
        <w:t xml:space="preserve"> тарификации в начале учебного года.</w:t>
      </w:r>
    </w:p>
    <w:p w:rsidR="00C14497" w:rsidRPr="00C14497" w:rsidRDefault="00C14497" w:rsidP="00AC4717">
      <w:pPr>
        <w:spacing w:after="24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19"/>
          <w:szCs w:val="19"/>
        </w:rPr>
        <w:drawing>
          <wp:inline distT="0" distB="0" distL="0" distR="0">
            <wp:extent cx="2089785" cy="173990"/>
            <wp:effectExtent l="0" t="0" r="0" b="0"/>
            <wp:docPr id="7" name="Рисунок 7" descr="http://s11.ucoz.net/img/ma/m/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1.ucoz.net/img/ma/m/i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97" w:rsidRPr="00C14497" w:rsidRDefault="00C14497" w:rsidP="00C144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comments"/>
      <w:bookmarkStart w:id="1" w:name="comment"/>
      <w:bookmarkEnd w:id="0"/>
      <w:bookmarkEnd w:id="1"/>
      <w:r w:rsidRPr="00C1449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14497" w:rsidRPr="00C14497" w:rsidRDefault="00C14497" w:rsidP="00AC4717">
      <w:pPr>
        <w:spacing w:after="24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C1449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C14497" w:rsidRPr="00C14497" w:rsidRDefault="00C14497" w:rsidP="00C144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1449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14497" w:rsidRPr="00C14497" w:rsidRDefault="00C14497" w:rsidP="00AC4717">
      <w:pPr>
        <w:spacing w:after="24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C1449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C14497" w:rsidRPr="00C14497" w:rsidSect="00AC471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7FA"/>
    <w:multiLevelType w:val="multilevel"/>
    <w:tmpl w:val="D62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4E5C"/>
    <w:multiLevelType w:val="multilevel"/>
    <w:tmpl w:val="DA1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4502"/>
    <w:multiLevelType w:val="multilevel"/>
    <w:tmpl w:val="666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16668"/>
    <w:multiLevelType w:val="multilevel"/>
    <w:tmpl w:val="132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497"/>
    <w:rsid w:val="004B4F80"/>
    <w:rsid w:val="00AC4717"/>
    <w:rsid w:val="00C1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80"/>
  </w:style>
  <w:style w:type="paragraph" w:styleId="4">
    <w:name w:val="heading 4"/>
    <w:basedOn w:val="a"/>
    <w:link w:val="40"/>
    <w:uiPriority w:val="9"/>
    <w:qFormat/>
    <w:rsid w:val="00C14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44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4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tor">
    <w:name w:val="avtor"/>
    <w:basedOn w:val="a0"/>
    <w:rsid w:val="00C14497"/>
  </w:style>
  <w:style w:type="character" w:customStyle="1" w:styleId="mywinsuccess">
    <w:name w:val="mywinsuccess"/>
    <w:basedOn w:val="a0"/>
    <w:rsid w:val="00C144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4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4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14497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1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A2CEF2"/>
            <w:right w:val="none" w:sz="0" w:space="0" w:color="auto"/>
          </w:divBdr>
          <w:divsChild>
            <w:div w:id="1508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2565">
                  <w:marLeft w:val="0"/>
                  <w:marRight w:val="183"/>
                  <w:marTop w:val="183"/>
                  <w:marBottom w:val="1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1158">
                  <w:marLeft w:val="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7231">
                  <w:marLeft w:val="9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648">
                  <w:marLeft w:val="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924">
              <w:marLeft w:val="0"/>
              <w:marRight w:val="114"/>
              <w:marTop w:val="0"/>
              <w:marBottom w:val="229"/>
              <w:divBdr>
                <w:top w:val="single" w:sz="8" w:space="0" w:color="E0DDEC"/>
                <w:left w:val="single" w:sz="8" w:space="0" w:color="E0DDEC"/>
                <w:bottom w:val="single" w:sz="8" w:space="0" w:color="E0DDEC"/>
                <w:right w:val="single" w:sz="8" w:space="0" w:color="E0DDEC"/>
              </w:divBdr>
              <w:divsChild>
                <w:div w:id="1352024114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1083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0795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400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7156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42701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30026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43911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59896">
                      <w:marLeft w:val="0"/>
                      <w:marRight w:val="0"/>
                      <w:marTop w:val="0"/>
                      <w:marBottom w:val="1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61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9434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021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3613">
                          <w:marLeft w:val="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1938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337">
                          <w:marLeft w:val="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8351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30917">
                          <w:marLeft w:val="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49916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1735">
                          <w:marLeft w:val="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341452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0346">
                          <w:marLeft w:val="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3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334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580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4C4C4C"/>
                      </w:divBdr>
                    </w:div>
                    <w:div w:id="11188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8308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1647</Words>
  <Characters>9391</Characters>
  <Application>Microsoft Office Word</Application>
  <DocSecurity>0</DocSecurity>
  <Lines>78</Lines>
  <Paragraphs>22</Paragraphs>
  <ScaleCrop>false</ScaleCrop>
  <Company>гадюкино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2011-02-12T15:31:00Z</dcterms:created>
  <dcterms:modified xsi:type="dcterms:W3CDTF">2011-02-13T06:06:00Z</dcterms:modified>
</cp:coreProperties>
</file>